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73401" w14:textId="77777777" w:rsidR="00004D2D" w:rsidRPr="00E47B9F" w:rsidRDefault="00004D2D" w:rsidP="00004D2D">
      <w:pPr>
        <w:pStyle w:val="NoSpacing"/>
        <w:rPr>
          <w:rFonts w:ascii="Arial" w:hAnsi="Arial" w:cs="Arial"/>
          <w:sz w:val="24"/>
          <w:szCs w:val="28"/>
        </w:rPr>
      </w:pPr>
      <w:r w:rsidRPr="00E47B9F">
        <w:rPr>
          <w:rFonts w:ascii="Arial" w:hAnsi="Arial" w:cs="Arial"/>
          <w:sz w:val="24"/>
          <w:szCs w:val="28"/>
        </w:rPr>
        <w:t>Simple Daily Grounding Practices</w:t>
      </w:r>
    </w:p>
    <w:p w14:paraId="6C3E88F4" w14:textId="77777777" w:rsidR="000B1F8B" w:rsidRPr="00E47B9F" w:rsidRDefault="000B1F8B" w:rsidP="00004D2D">
      <w:pPr>
        <w:pStyle w:val="NoSpacing"/>
        <w:rPr>
          <w:rFonts w:ascii="Arial" w:hAnsi="Arial" w:cs="Arial"/>
          <w:sz w:val="24"/>
          <w:szCs w:val="28"/>
        </w:rPr>
      </w:pPr>
    </w:p>
    <w:p w14:paraId="677E4C86" w14:textId="77777777" w:rsidR="004315D7" w:rsidRPr="00E47B9F" w:rsidRDefault="004315D7" w:rsidP="004315D7">
      <w:pPr>
        <w:pStyle w:val="NoSpacing"/>
        <w:rPr>
          <w:rFonts w:ascii="Arial" w:hAnsi="Arial" w:cs="Arial"/>
          <w:sz w:val="24"/>
          <w:szCs w:val="28"/>
        </w:rPr>
      </w:pPr>
      <w:r w:rsidRPr="004315D7">
        <w:rPr>
          <w:rFonts w:ascii="Arial" w:hAnsi="Arial" w:cs="Arial"/>
          <w:sz w:val="24"/>
          <w:szCs w:val="28"/>
        </w:rPr>
        <w:t>Grounding practices bring you back to your body, your breath, and the present moment. They are simple, repeatable actions that create a steady foundation no matter what the day brings. You do not have to spend a lot of time or energy to feel the benefits. In fact, the simpler the practice</w:t>
      </w:r>
      <w:proofErr w:type="gramStart"/>
      <w:r w:rsidRPr="004315D7">
        <w:rPr>
          <w:rFonts w:ascii="Arial" w:hAnsi="Arial" w:cs="Arial"/>
          <w:sz w:val="24"/>
          <w:szCs w:val="28"/>
        </w:rPr>
        <w:t>, the</w:t>
      </w:r>
      <w:proofErr w:type="gramEnd"/>
      <w:r w:rsidRPr="004315D7">
        <w:rPr>
          <w:rFonts w:ascii="Arial" w:hAnsi="Arial" w:cs="Arial"/>
          <w:sz w:val="24"/>
          <w:szCs w:val="28"/>
        </w:rPr>
        <w:t xml:space="preserve"> easier it is to turn into a daily habit. Grounding is about reminding your nervous system that it is safe to slow down, notice, and reconnect. Practicing grounding throughout the day helps build emotional steadiness, reduce reactivity, and support a deeper sense of overall calm.</w:t>
      </w:r>
    </w:p>
    <w:p w14:paraId="02AEC8B5" w14:textId="77777777" w:rsidR="003D58E8" w:rsidRPr="00E47B9F" w:rsidRDefault="003D58E8" w:rsidP="004315D7">
      <w:pPr>
        <w:pStyle w:val="NoSpacing"/>
        <w:rPr>
          <w:rFonts w:ascii="Arial" w:hAnsi="Arial" w:cs="Arial"/>
          <w:sz w:val="24"/>
          <w:szCs w:val="28"/>
        </w:rPr>
      </w:pPr>
    </w:p>
    <w:p w14:paraId="3F54F183" w14:textId="77777777" w:rsidR="003D58E8" w:rsidRPr="004315D7" w:rsidRDefault="003D58E8" w:rsidP="004315D7">
      <w:pPr>
        <w:pStyle w:val="NoSpacing"/>
        <w:rPr>
          <w:rFonts w:ascii="Arial" w:hAnsi="Arial" w:cs="Arial"/>
          <w:sz w:val="24"/>
          <w:szCs w:val="28"/>
        </w:rPr>
      </w:pPr>
    </w:p>
    <w:p w14:paraId="076AD262" w14:textId="77777777" w:rsidR="003D58E8" w:rsidRPr="00E47B9F" w:rsidRDefault="004315D7" w:rsidP="004315D7">
      <w:pPr>
        <w:pStyle w:val="NoSpacing"/>
        <w:rPr>
          <w:rFonts w:ascii="Arial" w:hAnsi="Arial" w:cs="Arial"/>
          <w:b/>
          <w:bCs/>
          <w:sz w:val="24"/>
          <w:szCs w:val="28"/>
        </w:rPr>
      </w:pPr>
      <w:r w:rsidRPr="004315D7">
        <w:rPr>
          <w:rFonts w:ascii="Arial" w:hAnsi="Arial" w:cs="Arial"/>
          <w:b/>
          <w:bCs/>
          <w:sz w:val="24"/>
          <w:szCs w:val="28"/>
        </w:rPr>
        <w:t xml:space="preserve">Start the Day </w:t>
      </w:r>
      <w:proofErr w:type="gramStart"/>
      <w:r w:rsidRPr="004315D7">
        <w:rPr>
          <w:rFonts w:ascii="Arial" w:hAnsi="Arial" w:cs="Arial"/>
          <w:b/>
          <w:bCs/>
          <w:sz w:val="24"/>
          <w:szCs w:val="28"/>
        </w:rPr>
        <w:t>With</w:t>
      </w:r>
      <w:proofErr w:type="gramEnd"/>
      <w:r w:rsidRPr="004315D7">
        <w:rPr>
          <w:rFonts w:ascii="Arial" w:hAnsi="Arial" w:cs="Arial"/>
          <w:b/>
          <w:bCs/>
          <w:sz w:val="24"/>
          <w:szCs w:val="28"/>
        </w:rPr>
        <w:t xml:space="preserve"> a Body Check-In</w:t>
      </w:r>
    </w:p>
    <w:p w14:paraId="734AA8DD" w14:textId="38C20C9E" w:rsidR="004315D7" w:rsidRPr="00E47B9F" w:rsidRDefault="004315D7" w:rsidP="004315D7">
      <w:pPr>
        <w:pStyle w:val="NoSpacing"/>
        <w:rPr>
          <w:rFonts w:ascii="Arial" w:hAnsi="Arial" w:cs="Arial"/>
          <w:sz w:val="24"/>
          <w:szCs w:val="28"/>
        </w:rPr>
      </w:pPr>
      <w:r w:rsidRPr="004315D7">
        <w:rPr>
          <w:rFonts w:ascii="Arial" w:hAnsi="Arial" w:cs="Arial"/>
          <w:sz w:val="24"/>
          <w:szCs w:val="28"/>
        </w:rPr>
        <w:br/>
        <w:t xml:space="preserve">Beginning the day with a body check-in is one of the easiest ways to ground yourself. Before reaching for your phone or jumping into tasks, pause for a moment. Notice how your body feels. Scan from head to toe and name any sensations without judgment. Maybe you feel tension </w:t>
      </w:r>
      <w:proofErr w:type="gramStart"/>
      <w:r w:rsidRPr="004315D7">
        <w:rPr>
          <w:rFonts w:ascii="Arial" w:hAnsi="Arial" w:cs="Arial"/>
          <w:sz w:val="24"/>
          <w:szCs w:val="28"/>
        </w:rPr>
        <w:t>in</w:t>
      </w:r>
      <w:proofErr w:type="gramEnd"/>
      <w:r w:rsidRPr="004315D7">
        <w:rPr>
          <w:rFonts w:ascii="Arial" w:hAnsi="Arial" w:cs="Arial"/>
          <w:sz w:val="24"/>
          <w:szCs w:val="28"/>
        </w:rPr>
        <w:t xml:space="preserve"> your shoulders, warmth in your hands, or tightness in your chest. Simply observing gives you a clearer starting point for your day. A morning body check-in creates awareness before the external world pulls your attention outward. It reminds you that your body is your anchor through every experience.</w:t>
      </w:r>
    </w:p>
    <w:p w14:paraId="6224EF5E" w14:textId="77777777" w:rsidR="003D58E8" w:rsidRPr="00E47B9F" w:rsidRDefault="003D58E8" w:rsidP="004315D7">
      <w:pPr>
        <w:pStyle w:val="NoSpacing"/>
        <w:rPr>
          <w:rFonts w:ascii="Arial" w:hAnsi="Arial" w:cs="Arial"/>
          <w:sz w:val="24"/>
          <w:szCs w:val="28"/>
        </w:rPr>
      </w:pPr>
    </w:p>
    <w:p w14:paraId="1AC8147A" w14:textId="77777777" w:rsidR="003D58E8" w:rsidRPr="004315D7" w:rsidRDefault="003D58E8" w:rsidP="004315D7">
      <w:pPr>
        <w:pStyle w:val="NoSpacing"/>
        <w:rPr>
          <w:rFonts w:ascii="Arial" w:hAnsi="Arial" w:cs="Arial"/>
          <w:sz w:val="24"/>
          <w:szCs w:val="28"/>
        </w:rPr>
      </w:pPr>
    </w:p>
    <w:p w14:paraId="3B58E673" w14:textId="77777777" w:rsidR="003D58E8" w:rsidRPr="00E47B9F" w:rsidRDefault="004315D7" w:rsidP="004315D7">
      <w:pPr>
        <w:pStyle w:val="NoSpacing"/>
        <w:rPr>
          <w:rFonts w:ascii="Arial" w:hAnsi="Arial" w:cs="Arial"/>
          <w:b/>
          <w:bCs/>
          <w:sz w:val="24"/>
          <w:szCs w:val="28"/>
        </w:rPr>
      </w:pPr>
      <w:r w:rsidRPr="004315D7">
        <w:rPr>
          <w:rFonts w:ascii="Arial" w:hAnsi="Arial" w:cs="Arial"/>
          <w:b/>
          <w:bCs/>
          <w:sz w:val="24"/>
          <w:szCs w:val="28"/>
        </w:rPr>
        <w:t>Use Breath to Return to Center</w:t>
      </w:r>
    </w:p>
    <w:p w14:paraId="123D0D9D" w14:textId="08C65288" w:rsidR="004315D7" w:rsidRPr="00E47B9F" w:rsidRDefault="004315D7" w:rsidP="004315D7">
      <w:pPr>
        <w:pStyle w:val="NoSpacing"/>
        <w:rPr>
          <w:rFonts w:ascii="Arial" w:hAnsi="Arial" w:cs="Arial"/>
          <w:sz w:val="24"/>
          <w:szCs w:val="28"/>
        </w:rPr>
      </w:pPr>
      <w:r w:rsidRPr="004315D7">
        <w:rPr>
          <w:rFonts w:ascii="Arial" w:hAnsi="Arial" w:cs="Arial"/>
          <w:sz w:val="24"/>
          <w:szCs w:val="28"/>
        </w:rPr>
        <w:br/>
        <w:t>Your breath is a portable grounding tool you can use anytime. Throughout the day, take short pauses to breathe intentionally. You do not need a complicated technique. Try inhaling slowly for a count of four, holding for four, and exhaling for six. Notice the air moving in and out of your body. Feel your chest or belly expand and soften. Focusing on your breath reconnects you to your center and interrupts patterns of rushing, anxiety, or distraction. Practicing this even for a minute at a time helps build emotional resilience and keeps you steady during moments of stress.</w:t>
      </w:r>
    </w:p>
    <w:p w14:paraId="418E2D47" w14:textId="77777777" w:rsidR="003D58E8" w:rsidRPr="00E47B9F" w:rsidRDefault="003D58E8" w:rsidP="004315D7">
      <w:pPr>
        <w:pStyle w:val="NoSpacing"/>
        <w:rPr>
          <w:rFonts w:ascii="Arial" w:hAnsi="Arial" w:cs="Arial"/>
          <w:sz w:val="24"/>
          <w:szCs w:val="28"/>
        </w:rPr>
      </w:pPr>
    </w:p>
    <w:p w14:paraId="70442B79" w14:textId="77777777" w:rsidR="003D58E8" w:rsidRPr="004315D7" w:rsidRDefault="003D58E8" w:rsidP="004315D7">
      <w:pPr>
        <w:pStyle w:val="NoSpacing"/>
        <w:rPr>
          <w:rFonts w:ascii="Arial" w:hAnsi="Arial" w:cs="Arial"/>
          <w:sz w:val="24"/>
          <w:szCs w:val="28"/>
        </w:rPr>
      </w:pPr>
    </w:p>
    <w:p w14:paraId="1F323BFE" w14:textId="77777777" w:rsidR="003D58E8" w:rsidRPr="00E47B9F" w:rsidRDefault="004315D7" w:rsidP="004315D7">
      <w:pPr>
        <w:pStyle w:val="NoSpacing"/>
        <w:rPr>
          <w:rFonts w:ascii="Arial" w:hAnsi="Arial" w:cs="Arial"/>
          <w:b/>
          <w:bCs/>
          <w:sz w:val="24"/>
          <w:szCs w:val="28"/>
        </w:rPr>
      </w:pPr>
      <w:r w:rsidRPr="004315D7">
        <w:rPr>
          <w:rFonts w:ascii="Arial" w:hAnsi="Arial" w:cs="Arial"/>
          <w:b/>
          <w:bCs/>
          <w:sz w:val="24"/>
          <w:szCs w:val="28"/>
        </w:rPr>
        <w:t>Anchor With a Daily Sensory Cue</w:t>
      </w:r>
    </w:p>
    <w:p w14:paraId="4B400618" w14:textId="0244A9C9" w:rsidR="004315D7" w:rsidRPr="00E47B9F" w:rsidRDefault="004315D7" w:rsidP="004315D7">
      <w:pPr>
        <w:pStyle w:val="NoSpacing"/>
        <w:rPr>
          <w:rFonts w:ascii="Arial" w:hAnsi="Arial" w:cs="Arial"/>
          <w:sz w:val="24"/>
          <w:szCs w:val="28"/>
        </w:rPr>
      </w:pPr>
      <w:r w:rsidRPr="004315D7">
        <w:rPr>
          <w:rFonts w:ascii="Arial" w:hAnsi="Arial" w:cs="Arial"/>
          <w:sz w:val="24"/>
          <w:szCs w:val="28"/>
        </w:rPr>
        <w:br/>
        <w:t>Choose one sensory cue to use as a grounding anchor each day. This could be touching a smooth stone you keep in your pocket, smelling a calming essential oil, or listening to a short song that relaxes you. Sensory cues engage your body directly, pulling your awareness out of racing thoughts and back into the present moment. When you use the same cue consistently, it builds a stronger association with calmness and presence. Having a simple sensory anchor creates a reliable point of connection throughout the day, offering quick emotional resets without needing to pause for long periods.</w:t>
      </w:r>
    </w:p>
    <w:p w14:paraId="227CCB09" w14:textId="77777777" w:rsidR="003D58E8" w:rsidRPr="00E47B9F" w:rsidRDefault="003D58E8" w:rsidP="004315D7">
      <w:pPr>
        <w:pStyle w:val="NoSpacing"/>
        <w:rPr>
          <w:rFonts w:ascii="Arial" w:hAnsi="Arial" w:cs="Arial"/>
          <w:sz w:val="24"/>
          <w:szCs w:val="28"/>
        </w:rPr>
      </w:pPr>
    </w:p>
    <w:p w14:paraId="302B2CF5" w14:textId="77777777" w:rsidR="003D58E8" w:rsidRPr="004315D7" w:rsidRDefault="003D58E8" w:rsidP="004315D7">
      <w:pPr>
        <w:pStyle w:val="NoSpacing"/>
        <w:rPr>
          <w:rFonts w:ascii="Arial" w:hAnsi="Arial" w:cs="Arial"/>
          <w:sz w:val="24"/>
          <w:szCs w:val="28"/>
        </w:rPr>
      </w:pPr>
    </w:p>
    <w:p w14:paraId="598BF332" w14:textId="77777777" w:rsidR="003D58E8" w:rsidRPr="00E47B9F" w:rsidRDefault="004315D7" w:rsidP="004315D7">
      <w:pPr>
        <w:pStyle w:val="NoSpacing"/>
        <w:rPr>
          <w:rFonts w:ascii="Arial" w:hAnsi="Arial" w:cs="Arial"/>
          <w:b/>
          <w:bCs/>
          <w:sz w:val="24"/>
          <w:szCs w:val="28"/>
        </w:rPr>
      </w:pPr>
      <w:r w:rsidRPr="004315D7">
        <w:rPr>
          <w:rFonts w:ascii="Arial" w:hAnsi="Arial" w:cs="Arial"/>
          <w:b/>
          <w:bCs/>
          <w:sz w:val="24"/>
          <w:szCs w:val="28"/>
        </w:rPr>
        <w:t>Pause Before Transitions or Tasks</w:t>
      </w:r>
    </w:p>
    <w:p w14:paraId="72369A30" w14:textId="03687638" w:rsidR="004315D7" w:rsidRPr="00E47B9F" w:rsidRDefault="004315D7" w:rsidP="004315D7">
      <w:pPr>
        <w:pStyle w:val="NoSpacing"/>
        <w:rPr>
          <w:rFonts w:ascii="Arial" w:hAnsi="Arial" w:cs="Arial"/>
          <w:sz w:val="24"/>
          <w:szCs w:val="28"/>
        </w:rPr>
      </w:pPr>
      <w:r w:rsidRPr="004315D7">
        <w:rPr>
          <w:rFonts w:ascii="Arial" w:hAnsi="Arial" w:cs="Arial"/>
          <w:sz w:val="24"/>
          <w:szCs w:val="28"/>
        </w:rPr>
        <w:lastRenderedPageBreak/>
        <w:br/>
        <w:t>Transitions throughout the day are perfect opportunities to ground yourself. Before starting a new task, moving to a different environment, or changing your focus, pause briefly. Take a deep breath, stretch your body, or set a simple intention like "I am here now." These micro-pauses create natural reset points, helping you avoid carrying stress and distraction from one moment into the next. Transition grounding does not need to be lengthy to be effective. A few intentional seconds create a clearer boundary between activities and support better focus, emotional regulation, and a greater sense of calm throughout your day.</w:t>
      </w:r>
    </w:p>
    <w:p w14:paraId="67421E95" w14:textId="77777777" w:rsidR="003D58E8" w:rsidRPr="00E47B9F" w:rsidRDefault="003D58E8" w:rsidP="004315D7">
      <w:pPr>
        <w:pStyle w:val="NoSpacing"/>
        <w:rPr>
          <w:rFonts w:ascii="Arial" w:hAnsi="Arial" w:cs="Arial"/>
          <w:sz w:val="24"/>
          <w:szCs w:val="28"/>
        </w:rPr>
      </w:pPr>
    </w:p>
    <w:p w14:paraId="76C20B3A" w14:textId="77777777" w:rsidR="003D58E8" w:rsidRPr="004315D7" w:rsidRDefault="003D58E8" w:rsidP="004315D7">
      <w:pPr>
        <w:pStyle w:val="NoSpacing"/>
        <w:rPr>
          <w:rFonts w:ascii="Arial" w:hAnsi="Arial" w:cs="Arial"/>
          <w:sz w:val="24"/>
          <w:szCs w:val="28"/>
        </w:rPr>
      </w:pPr>
    </w:p>
    <w:p w14:paraId="5C7C646C" w14:textId="77777777" w:rsidR="003D58E8" w:rsidRPr="00E47B9F" w:rsidRDefault="004315D7" w:rsidP="004315D7">
      <w:pPr>
        <w:pStyle w:val="NoSpacing"/>
        <w:rPr>
          <w:rFonts w:ascii="Arial" w:hAnsi="Arial" w:cs="Arial"/>
          <w:b/>
          <w:bCs/>
          <w:sz w:val="24"/>
          <w:szCs w:val="28"/>
        </w:rPr>
      </w:pPr>
      <w:r w:rsidRPr="004315D7">
        <w:rPr>
          <w:rFonts w:ascii="Arial" w:hAnsi="Arial" w:cs="Arial"/>
          <w:b/>
          <w:bCs/>
          <w:sz w:val="24"/>
          <w:szCs w:val="28"/>
        </w:rPr>
        <w:t>Connect With Nature Regularly</w:t>
      </w:r>
    </w:p>
    <w:p w14:paraId="33C60A9D" w14:textId="0D359AB2" w:rsidR="004315D7" w:rsidRPr="00E47B9F" w:rsidRDefault="004315D7" w:rsidP="004315D7">
      <w:pPr>
        <w:pStyle w:val="NoSpacing"/>
        <w:rPr>
          <w:rFonts w:ascii="Arial" w:hAnsi="Arial" w:cs="Arial"/>
          <w:sz w:val="24"/>
          <w:szCs w:val="28"/>
        </w:rPr>
      </w:pPr>
      <w:r w:rsidRPr="004315D7">
        <w:rPr>
          <w:rFonts w:ascii="Arial" w:hAnsi="Arial" w:cs="Arial"/>
          <w:sz w:val="24"/>
          <w:szCs w:val="28"/>
        </w:rPr>
        <w:br/>
        <w:t>Spending even a few minutes outside each day supports grounding naturally. You do not have to plan a full hike or outdoor excursion. Standing on grass, feeling the sun on your skin, listening to birds, or noticing the movement of trees can all help. Nature provides a stable, calming presence that reminds your body and mind to slow down. Regular outdoor time, even in small doses, helps regulate your nervous system and creates a natural feeling of connection to something larger than yourself. Building daily contact with nature into your routine keeps grounding simple, accessible, and restorative.</w:t>
      </w:r>
    </w:p>
    <w:p w14:paraId="540E8C76" w14:textId="77777777" w:rsidR="003D58E8" w:rsidRPr="00E47B9F" w:rsidRDefault="003D58E8" w:rsidP="004315D7">
      <w:pPr>
        <w:pStyle w:val="NoSpacing"/>
        <w:rPr>
          <w:rFonts w:ascii="Arial" w:hAnsi="Arial" w:cs="Arial"/>
          <w:sz w:val="24"/>
          <w:szCs w:val="28"/>
        </w:rPr>
      </w:pPr>
    </w:p>
    <w:p w14:paraId="2EAD2020" w14:textId="77777777" w:rsidR="003D58E8" w:rsidRPr="004315D7" w:rsidRDefault="003D58E8" w:rsidP="004315D7">
      <w:pPr>
        <w:pStyle w:val="NoSpacing"/>
        <w:rPr>
          <w:rFonts w:ascii="Arial" w:hAnsi="Arial" w:cs="Arial"/>
          <w:sz w:val="24"/>
          <w:szCs w:val="28"/>
        </w:rPr>
      </w:pPr>
    </w:p>
    <w:p w14:paraId="632F7372" w14:textId="77777777" w:rsidR="003D58E8" w:rsidRPr="00E47B9F" w:rsidRDefault="004315D7" w:rsidP="004315D7">
      <w:pPr>
        <w:pStyle w:val="NoSpacing"/>
        <w:rPr>
          <w:rFonts w:ascii="Arial" w:hAnsi="Arial" w:cs="Arial"/>
          <w:b/>
          <w:bCs/>
          <w:sz w:val="24"/>
          <w:szCs w:val="28"/>
        </w:rPr>
      </w:pPr>
      <w:r w:rsidRPr="004315D7">
        <w:rPr>
          <w:rFonts w:ascii="Arial" w:hAnsi="Arial" w:cs="Arial"/>
          <w:b/>
          <w:bCs/>
          <w:sz w:val="24"/>
          <w:szCs w:val="28"/>
        </w:rPr>
        <w:t xml:space="preserve">Build Grounding </w:t>
      </w:r>
      <w:proofErr w:type="gramStart"/>
      <w:r w:rsidRPr="004315D7">
        <w:rPr>
          <w:rFonts w:ascii="Arial" w:hAnsi="Arial" w:cs="Arial"/>
          <w:b/>
          <w:bCs/>
          <w:sz w:val="24"/>
          <w:szCs w:val="28"/>
        </w:rPr>
        <w:t>Into</w:t>
      </w:r>
      <w:proofErr w:type="gramEnd"/>
      <w:r w:rsidRPr="004315D7">
        <w:rPr>
          <w:rFonts w:ascii="Arial" w:hAnsi="Arial" w:cs="Arial"/>
          <w:b/>
          <w:bCs/>
          <w:sz w:val="24"/>
          <w:szCs w:val="28"/>
        </w:rPr>
        <w:t xml:space="preserve"> Meals or Movement</w:t>
      </w:r>
    </w:p>
    <w:p w14:paraId="4F920785" w14:textId="42B63581" w:rsidR="004315D7" w:rsidRPr="00E47B9F" w:rsidRDefault="004315D7" w:rsidP="004315D7">
      <w:pPr>
        <w:pStyle w:val="NoSpacing"/>
        <w:rPr>
          <w:rFonts w:ascii="Arial" w:hAnsi="Arial" w:cs="Arial"/>
          <w:sz w:val="24"/>
          <w:szCs w:val="28"/>
        </w:rPr>
      </w:pPr>
      <w:r w:rsidRPr="004315D7">
        <w:rPr>
          <w:rFonts w:ascii="Arial" w:hAnsi="Arial" w:cs="Arial"/>
          <w:sz w:val="24"/>
          <w:szCs w:val="28"/>
        </w:rPr>
        <w:br/>
        <w:t xml:space="preserve">You can turn everyday activities like eating or moving your body into grounding practices. During meals, slow down enough to really notice the flavors, textures, and smells. Focus on chewing and savoring each bite. When moving, whether stretching, walking, or exercising, pay attention to the way your body feels rather than rushing through. Staying present during these activities strengthens your mind-body connection and brings more mindfulness into your routine. </w:t>
      </w:r>
      <w:proofErr w:type="gramStart"/>
      <w:r w:rsidRPr="004315D7">
        <w:rPr>
          <w:rFonts w:ascii="Arial" w:hAnsi="Arial" w:cs="Arial"/>
          <w:sz w:val="24"/>
          <w:szCs w:val="28"/>
        </w:rPr>
        <w:t>Grounding through</w:t>
      </w:r>
      <w:proofErr w:type="gramEnd"/>
      <w:r w:rsidRPr="004315D7">
        <w:rPr>
          <w:rFonts w:ascii="Arial" w:hAnsi="Arial" w:cs="Arial"/>
          <w:sz w:val="24"/>
          <w:szCs w:val="28"/>
        </w:rPr>
        <w:t xml:space="preserve"> meals and movement is an easy way to integrate calmness into habits you already have, making it easier to maintain steadiness without needing to add extra tasks.</w:t>
      </w:r>
    </w:p>
    <w:p w14:paraId="2097D3BD" w14:textId="77777777" w:rsidR="003D58E8" w:rsidRPr="00E47B9F" w:rsidRDefault="003D58E8" w:rsidP="004315D7">
      <w:pPr>
        <w:pStyle w:val="NoSpacing"/>
        <w:rPr>
          <w:rFonts w:ascii="Arial" w:hAnsi="Arial" w:cs="Arial"/>
          <w:sz w:val="24"/>
          <w:szCs w:val="28"/>
        </w:rPr>
      </w:pPr>
    </w:p>
    <w:p w14:paraId="2BE9FD1A" w14:textId="77777777" w:rsidR="003D58E8" w:rsidRPr="004315D7" w:rsidRDefault="003D58E8" w:rsidP="004315D7">
      <w:pPr>
        <w:pStyle w:val="NoSpacing"/>
        <w:rPr>
          <w:rFonts w:ascii="Arial" w:hAnsi="Arial" w:cs="Arial"/>
          <w:sz w:val="24"/>
          <w:szCs w:val="28"/>
        </w:rPr>
      </w:pPr>
    </w:p>
    <w:p w14:paraId="68CB986A" w14:textId="77777777" w:rsidR="003D58E8" w:rsidRPr="00E47B9F" w:rsidRDefault="004315D7" w:rsidP="004315D7">
      <w:pPr>
        <w:pStyle w:val="NoSpacing"/>
        <w:rPr>
          <w:rFonts w:ascii="Arial" w:hAnsi="Arial" w:cs="Arial"/>
          <w:b/>
          <w:bCs/>
          <w:sz w:val="24"/>
          <w:szCs w:val="28"/>
        </w:rPr>
      </w:pPr>
      <w:r w:rsidRPr="004315D7">
        <w:rPr>
          <w:rFonts w:ascii="Arial" w:hAnsi="Arial" w:cs="Arial"/>
          <w:b/>
          <w:bCs/>
          <w:sz w:val="24"/>
          <w:szCs w:val="28"/>
        </w:rPr>
        <w:t xml:space="preserve">End the Day </w:t>
      </w:r>
      <w:proofErr w:type="gramStart"/>
      <w:r w:rsidRPr="004315D7">
        <w:rPr>
          <w:rFonts w:ascii="Arial" w:hAnsi="Arial" w:cs="Arial"/>
          <w:b/>
          <w:bCs/>
          <w:sz w:val="24"/>
          <w:szCs w:val="28"/>
        </w:rPr>
        <w:t>With</w:t>
      </w:r>
      <w:proofErr w:type="gramEnd"/>
      <w:r w:rsidRPr="004315D7">
        <w:rPr>
          <w:rFonts w:ascii="Arial" w:hAnsi="Arial" w:cs="Arial"/>
          <w:b/>
          <w:bCs/>
          <w:sz w:val="24"/>
          <w:szCs w:val="28"/>
        </w:rPr>
        <w:t xml:space="preserve"> a Grounding Ritual</w:t>
      </w:r>
    </w:p>
    <w:p w14:paraId="30375508" w14:textId="4A9FA00B" w:rsidR="004315D7" w:rsidRPr="00E47B9F" w:rsidRDefault="004315D7" w:rsidP="004315D7">
      <w:pPr>
        <w:pStyle w:val="NoSpacing"/>
        <w:rPr>
          <w:rFonts w:ascii="Arial" w:hAnsi="Arial" w:cs="Arial"/>
          <w:sz w:val="24"/>
          <w:szCs w:val="28"/>
        </w:rPr>
      </w:pPr>
      <w:r w:rsidRPr="004315D7">
        <w:rPr>
          <w:rFonts w:ascii="Arial" w:hAnsi="Arial" w:cs="Arial"/>
          <w:sz w:val="24"/>
          <w:szCs w:val="28"/>
        </w:rPr>
        <w:br/>
        <w:t>Closing your day with a grounding ritual helps release accumulated tension and signals to your nervous system that it is safe to rest. This ritual can be simple: a short body scan, a few deep breaths, a gratitude list, or a calming sensory experience like dimming the lights or wrapping up in a soft blanket. Ending the day with intentional grounding helps create emotional closure. It separates the busyness of the day from the stillness of rest. Over time, your body will begin to associate this ritual with safety and calm, making it easier to transition into deeper sleep.</w:t>
      </w:r>
    </w:p>
    <w:p w14:paraId="3C2516B9" w14:textId="77777777" w:rsidR="003D58E8" w:rsidRPr="00E47B9F" w:rsidRDefault="003D58E8" w:rsidP="004315D7">
      <w:pPr>
        <w:pStyle w:val="NoSpacing"/>
        <w:rPr>
          <w:rFonts w:ascii="Arial" w:hAnsi="Arial" w:cs="Arial"/>
          <w:sz w:val="24"/>
          <w:szCs w:val="28"/>
        </w:rPr>
      </w:pPr>
    </w:p>
    <w:p w14:paraId="016D9CE2" w14:textId="77777777" w:rsidR="003D58E8" w:rsidRPr="004315D7" w:rsidRDefault="003D58E8" w:rsidP="004315D7">
      <w:pPr>
        <w:pStyle w:val="NoSpacing"/>
        <w:rPr>
          <w:rFonts w:ascii="Arial" w:hAnsi="Arial" w:cs="Arial"/>
          <w:sz w:val="24"/>
          <w:szCs w:val="28"/>
        </w:rPr>
      </w:pPr>
    </w:p>
    <w:p w14:paraId="52BB34DA" w14:textId="77777777" w:rsidR="003D58E8" w:rsidRPr="00E47B9F" w:rsidRDefault="004315D7" w:rsidP="004315D7">
      <w:pPr>
        <w:pStyle w:val="NoSpacing"/>
        <w:rPr>
          <w:rFonts w:ascii="Arial" w:hAnsi="Arial" w:cs="Arial"/>
          <w:b/>
          <w:bCs/>
          <w:sz w:val="24"/>
          <w:szCs w:val="28"/>
        </w:rPr>
      </w:pPr>
      <w:r w:rsidRPr="004315D7">
        <w:rPr>
          <w:rFonts w:ascii="Arial" w:hAnsi="Arial" w:cs="Arial"/>
          <w:b/>
          <w:bCs/>
          <w:sz w:val="24"/>
          <w:szCs w:val="28"/>
        </w:rPr>
        <w:lastRenderedPageBreak/>
        <w:t>Repeat Your Grounding Practice Often</w:t>
      </w:r>
    </w:p>
    <w:p w14:paraId="55C5D3F8" w14:textId="65283662" w:rsidR="004315D7" w:rsidRPr="004315D7" w:rsidRDefault="004315D7" w:rsidP="004315D7">
      <w:pPr>
        <w:pStyle w:val="NoSpacing"/>
        <w:rPr>
          <w:rFonts w:ascii="Arial" w:hAnsi="Arial" w:cs="Arial"/>
          <w:sz w:val="24"/>
          <w:szCs w:val="28"/>
        </w:rPr>
      </w:pPr>
      <w:r w:rsidRPr="004315D7">
        <w:rPr>
          <w:rFonts w:ascii="Arial" w:hAnsi="Arial" w:cs="Arial"/>
          <w:sz w:val="24"/>
          <w:szCs w:val="28"/>
        </w:rPr>
        <w:br/>
        <w:t xml:space="preserve">The more often you repeat your grounding practices, the more natural and effective they become. Grounding is not something you only do during stress. It is something you build into your daily </w:t>
      </w:r>
      <w:proofErr w:type="gramStart"/>
      <w:r w:rsidRPr="004315D7">
        <w:rPr>
          <w:rFonts w:ascii="Arial" w:hAnsi="Arial" w:cs="Arial"/>
          <w:sz w:val="24"/>
          <w:szCs w:val="28"/>
        </w:rPr>
        <w:t>life</w:t>
      </w:r>
      <w:proofErr w:type="gramEnd"/>
      <w:r w:rsidRPr="004315D7">
        <w:rPr>
          <w:rFonts w:ascii="Arial" w:hAnsi="Arial" w:cs="Arial"/>
          <w:sz w:val="24"/>
          <w:szCs w:val="28"/>
        </w:rPr>
        <w:t xml:space="preserve"> so it is already familiar and accessible when you need it most. You might ground yourself first thing in the morning, during transitions, while eating, while walking, and again before bed. Frequent, small grounding moments strengthen emotional resilience without </w:t>
      </w:r>
      <w:proofErr w:type="gramStart"/>
      <w:r w:rsidRPr="004315D7">
        <w:rPr>
          <w:rFonts w:ascii="Arial" w:hAnsi="Arial" w:cs="Arial"/>
          <w:sz w:val="24"/>
          <w:szCs w:val="28"/>
        </w:rPr>
        <w:t>feeling overwhelming</w:t>
      </w:r>
      <w:proofErr w:type="gramEnd"/>
      <w:r w:rsidRPr="004315D7">
        <w:rPr>
          <w:rFonts w:ascii="Arial" w:hAnsi="Arial" w:cs="Arial"/>
          <w:sz w:val="24"/>
          <w:szCs w:val="28"/>
        </w:rPr>
        <w:t>. Repetition turns grounding into a habit that becomes part of your everyday foundation, helping you stay steady and connected no matter what is happening.</w:t>
      </w:r>
    </w:p>
    <w:p w14:paraId="61E5859D" w14:textId="3B98944E" w:rsidR="00E92824" w:rsidRPr="00E47B9F" w:rsidRDefault="00E92824" w:rsidP="004315D7">
      <w:pPr>
        <w:pStyle w:val="NoSpacing"/>
        <w:rPr>
          <w:rFonts w:ascii="Arial" w:hAnsi="Arial" w:cs="Arial"/>
          <w:sz w:val="24"/>
          <w:szCs w:val="28"/>
        </w:rPr>
      </w:pPr>
    </w:p>
    <w:sectPr w:rsidR="00E92824" w:rsidRPr="00E47B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D2D"/>
    <w:rsid w:val="00001AA2"/>
    <w:rsid w:val="00004D2D"/>
    <w:rsid w:val="000B1F8B"/>
    <w:rsid w:val="00335F21"/>
    <w:rsid w:val="003D58E8"/>
    <w:rsid w:val="004315D7"/>
    <w:rsid w:val="0099762C"/>
    <w:rsid w:val="00BE28C5"/>
    <w:rsid w:val="00C95E18"/>
    <w:rsid w:val="00E47B9F"/>
    <w:rsid w:val="00E92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790E5"/>
  <w15:chartTrackingRefBased/>
  <w15:docId w15:val="{10DF63B9-0BDC-4BAE-A8ED-DC9E57CB5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4D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4D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4D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4D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4D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4D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4D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4D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4D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04D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4D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4D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4D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4D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4D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4D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4D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4D2D"/>
    <w:rPr>
      <w:rFonts w:eastAsiaTheme="majorEastAsia" w:cstheme="majorBidi"/>
      <w:color w:val="272727" w:themeColor="text1" w:themeTint="D8"/>
    </w:rPr>
  </w:style>
  <w:style w:type="paragraph" w:styleId="Title">
    <w:name w:val="Title"/>
    <w:basedOn w:val="Normal"/>
    <w:next w:val="Normal"/>
    <w:link w:val="TitleChar"/>
    <w:uiPriority w:val="10"/>
    <w:qFormat/>
    <w:rsid w:val="00004D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4D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4D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4D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4D2D"/>
    <w:pPr>
      <w:spacing w:before="160"/>
      <w:jc w:val="center"/>
    </w:pPr>
    <w:rPr>
      <w:i/>
      <w:iCs/>
      <w:color w:val="404040" w:themeColor="text1" w:themeTint="BF"/>
    </w:rPr>
  </w:style>
  <w:style w:type="character" w:customStyle="1" w:styleId="QuoteChar">
    <w:name w:val="Quote Char"/>
    <w:basedOn w:val="DefaultParagraphFont"/>
    <w:link w:val="Quote"/>
    <w:uiPriority w:val="29"/>
    <w:rsid w:val="00004D2D"/>
    <w:rPr>
      <w:i/>
      <w:iCs/>
      <w:color w:val="404040" w:themeColor="text1" w:themeTint="BF"/>
    </w:rPr>
  </w:style>
  <w:style w:type="paragraph" w:styleId="ListParagraph">
    <w:name w:val="List Paragraph"/>
    <w:basedOn w:val="Normal"/>
    <w:uiPriority w:val="34"/>
    <w:qFormat/>
    <w:rsid w:val="00004D2D"/>
    <w:pPr>
      <w:ind w:left="720"/>
      <w:contextualSpacing/>
    </w:pPr>
  </w:style>
  <w:style w:type="character" w:styleId="IntenseEmphasis">
    <w:name w:val="Intense Emphasis"/>
    <w:basedOn w:val="DefaultParagraphFont"/>
    <w:uiPriority w:val="21"/>
    <w:qFormat/>
    <w:rsid w:val="00004D2D"/>
    <w:rPr>
      <w:i/>
      <w:iCs/>
      <w:color w:val="0F4761" w:themeColor="accent1" w:themeShade="BF"/>
    </w:rPr>
  </w:style>
  <w:style w:type="paragraph" w:styleId="IntenseQuote">
    <w:name w:val="Intense Quote"/>
    <w:basedOn w:val="Normal"/>
    <w:next w:val="Normal"/>
    <w:link w:val="IntenseQuoteChar"/>
    <w:uiPriority w:val="30"/>
    <w:qFormat/>
    <w:rsid w:val="00004D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4D2D"/>
    <w:rPr>
      <w:i/>
      <w:iCs/>
      <w:color w:val="0F4761" w:themeColor="accent1" w:themeShade="BF"/>
    </w:rPr>
  </w:style>
  <w:style w:type="character" w:styleId="IntenseReference">
    <w:name w:val="Intense Reference"/>
    <w:basedOn w:val="DefaultParagraphFont"/>
    <w:uiPriority w:val="32"/>
    <w:qFormat/>
    <w:rsid w:val="00004D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322073">
      <w:bodyDiv w:val="1"/>
      <w:marLeft w:val="0"/>
      <w:marRight w:val="0"/>
      <w:marTop w:val="0"/>
      <w:marBottom w:val="0"/>
      <w:divBdr>
        <w:top w:val="none" w:sz="0" w:space="0" w:color="auto"/>
        <w:left w:val="none" w:sz="0" w:space="0" w:color="auto"/>
        <w:bottom w:val="none" w:sz="0" w:space="0" w:color="auto"/>
        <w:right w:val="none" w:sz="0" w:space="0" w:color="auto"/>
      </w:divBdr>
    </w:div>
    <w:div w:id="861211032">
      <w:bodyDiv w:val="1"/>
      <w:marLeft w:val="0"/>
      <w:marRight w:val="0"/>
      <w:marTop w:val="0"/>
      <w:marBottom w:val="0"/>
      <w:divBdr>
        <w:top w:val="none" w:sz="0" w:space="0" w:color="auto"/>
        <w:left w:val="none" w:sz="0" w:space="0" w:color="auto"/>
        <w:bottom w:val="none" w:sz="0" w:space="0" w:color="auto"/>
        <w:right w:val="none" w:sz="0" w:space="0" w:color="auto"/>
      </w:divBdr>
    </w:div>
    <w:div w:id="1134835384">
      <w:bodyDiv w:val="1"/>
      <w:marLeft w:val="0"/>
      <w:marRight w:val="0"/>
      <w:marTop w:val="0"/>
      <w:marBottom w:val="0"/>
      <w:divBdr>
        <w:top w:val="none" w:sz="0" w:space="0" w:color="auto"/>
        <w:left w:val="none" w:sz="0" w:space="0" w:color="auto"/>
        <w:bottom w:val="none" w:sz="0" w:space="0" w:color="auto"/>
        <w:right w:val="none" w:sz="0" w:space="0" w:color="auto"/>
      </w:divBdr>
    </w:div>
    <w:div w:id="159635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857</Words>
  <Characters>4891</Characters>
  <Application>Microsoft Office Word</Application>
  <DocSecurity>0</DocSecurity>
  <Lines>40</Lines>
  <Paragraphs>11</Paragraphs>
  <ScaleCrop>false</ScaleCrop>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2025-04-23T16:43:00Z</dcterms:created>
  <dcterms:modified xsi:type="dcterms:W3CDTF">2025-04-29T02:25:00Z</dcterms:modified>
</cp:coreProperties>
</file>